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ФЕДЕРАЛЬНАЯ СЛУЖБА </w:t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Волжско-Окское управление Федеральной службы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ДОКЛАД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правоприменительной практике </w:t>
      </w:r>
    </w:p>
    <w:p w:rsidR="00DE341E" w:rsidRPr="00D40A34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Волжско-Окского управления Федеральной службы по экологическому, технологическому 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 xml:space="preserve">и атомному надзору в области обеспечения энергетической безопасности, промышленной безопасности опасных производственных объектов и государственного строительного надзора за </w:t>
      </w:r>
      <w:r w:rsidR="00D40A3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2018 год</w:t>
      </w:r>
    </w:p>
    <w:p w:rsidR="00DE341E" w:rsidRPr="002C76ED" w:rsidRDefault="00DE341E" w:rsidP="00DE3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Pr="002C76ED" w:rsidRDefault="00DE341E" w:rsidP="00DE341E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E341E" w:rsidRDefault="00DE341E" w:rsidP="00DE34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</w:t>
      </w:r>
      <w:r w:rsidR="006F1E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E341E" w:rsidRPr="002C76ED" w:rsidRDefault="00DE341E" w:rsidP="00DE341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lastRenderedPageBreak/>
        <w:t>Настоящий доклад подготовлен в рамках организации проведения публичных мероприятий с подконтрольными субъектами по итогам работы за 2018 год</w:t>
      </w:r>
      <w:bookmarkStart w:id="0" w:name="_GoBack"/>
      <w:bookmarkEnd w:id="0"/>
      <w:r w:rsidRPr="002C76ED">
        <w:rPr>
          <w:rFonts w:ascii="Times New Roman" w:hAnsi="Times New Roman" w:cs="Times New Roman"/>
          <w:sz w:val="28"/>
          <w:szCs w:val="28"/>
        </w:rPr>
        <w:t xml:space="preserve"> во исполнение положений приоритетной программы «Реформа контрольной и надзорной деятельности».</w:t>
      </w:r>
    </w:p>
    <w:p w:rsidR="00DE341E" w:rsidRPr="002C76ED" w:rsidRDefault="00DE341E" w:rsidP="00DE341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Цель мероприятия – доведение до сведения подконтрольных Волжско-Окскому управлению Ростехнадзора (далее - Управление) организаций информации о недопустимых действиях в рамках эксплуатации опасных производственных объектов (далее – ОПО), объектов энергетики </w:t>
      </w:r>
      <w:r w:rsidRPr="002C76ED">
        <w:rPr>
          <w:rFonts w:ascii="Times New Roman" w:hAnsi="Times New Roman" w:cs="Times New Roman"/>
          <w:sz w:val="28"/>
          <w:szCs w:val="28"/>
        </w:rPr>
        <w:br/>
        <w:t>и последствиях нарушений требований промышленной и энергетической  безопасности, а также санкциях, применяемых к нарушителям.</w:t>
      </w:r>
    </w:p>
    <w:p w:rsidR="00DE341E" w:rsidRPr="002C76ED" w:rsidRDefault="00DE341E" w:rsidP="00DE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Волжско-Окское управление Ростехнадзора,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в установленной сфере деятельности на территории Нижегородской области и Республики Мордовия. Кроме того, Управлением осуществляется надзор за магистральными </w:t>
      </w:r>
      <w:r w:rsidRPr="002C76ED">
        <w:rPr>
          <w:rFonts w:ascii="Times New Roman" w:hAnsi="Times New Roman" w:cs="Times New Roman"/>
          <w:bCs/>
          <w:sz w:val="28"/>
          <w:szCs w:val="28"/>
        </w:rPr>
        <w:t xml:space="preserve">нефтепроводами, нефтепродуктопроводами </w:t>
      </w:r>
      <w:r w:rsidRPr="002C76ED">
        <w:rPr>
          <w:rFonts w:ascii="Times New Roman" w:hAnsi="Times New Roman" w:cs="Times New Roman"/>
          <w:bCs/>
          <w:sz w:val="28"/>
          <w:szCs w:val="28"/>
        </w:rPr>
        <w:br/>
        <w:t xml:space="preserve">и газопроводами </w:t>
      </w:r>
      <w:r w:rsidRPr="002C76ED">
        <w:rPr>
          <w:rFonts w:ascii="Times New Roman" w:hAnsi="Times New Roman" w:cs="Times New Roman"/>
          <w:sz w:val="28"/>
          <w:szCs w:val="28"/>
        </w:rPr>
        <w:t>на территориях двенадцати субъектов Российской Федерации, в том числе на территориях г. Москва, Московской, Ивановской, Пензенской, Ярославской, Владимирской, Кировской, Рязанской, Тульской, Калужской областях и на территориях республик Марий Эл и Чувашия.</w:t>
      </w:r>
    </w:p>
    <w:p w:rsidR="00DE341E" w:rsidRPr="002C76ED" w:rsidRDefault="00DE341E" w:rsidP="00DE34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>Управление осуществляет полномочия по осуществлению государственного надзора посредством организации и проведения проверок соблюдения юридическими лицами и индивидуальными предпринимателями требований законодательства Российской Федерации, нормативных правовых актов, норм и правил в установленной сфере деятельности.</w:t>
      </w:r>
    </w:p>
    <w:p w:rsidR="00DE341E" w:rsidRDefault="00DE341E" w:rsidP="00DE341E">
      <w:pPr>
        <w:spacing w:line="360" w:lineRule="auto"/>
        <w:ind w:firstLine="686"/>
        <w:jc w:val="both"/>
        <w:rPr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и энергетической безопасности, является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lastRenderedPageBreak/>
        <w:t>при эксплуатации объектов, и, как следствие, защита жизни и здоровья людей.</w:t>
      </w:r>
    </w:p>
    <w:p w:rsidR="005F09F8" w:rsidRPr="00DE341E" w:rsidRDefault="005F09F8" w:rsidP="00DE341E">
      <w:pPr>
        <w:spacing w:line="360" w:lineRule="auto"/>
        <w:ind w:firstLine="686"/>
        <w:jc w:val="both"/>
        <w:rPr>
          <w:sz w:val="28"/>
          <w:szCs w:val="28"/>
        </w:rPr>
      </w:pPr>
      <w:proofErr w:type="gramStart"/>
      <w:r w:rsidRPr="009B167B">
        <w:rPr>
          <w:rFonts w:ascii="Times New Roman" w:hAnsi="Times New Roman" w:cs="Times New Roman"/>
          <w:sz w:val="28"/>
          <w:szCs w:val="28"/>
        </w:rPr>
        <w:t xml:space="preserve">Деятельность Управления </w:t>
      </w:r>
      <w:r w:rsidR="00D40A34">
        <w:rPr>
          <w:rFonts w:ascii="Times New Roman" w:hAnsi="Times New Roman" w:cs="Times New Roman"/>
          <w:sz w:val="28"/>
          <w:szCs w:val="28"/>
        </w:rPr>
        <w:t xml:space="preserve">за </w:t>
      </w:r>
      <w:r w:rsidRPr="009B167B">
        <w:rPr>
          <w:rFonts w:ascii="Times New Roman" w:hAnsi="Times New Roman" w:cs="Times New Roman"/>
          <w:sz w:val="28"/>
          <w:szCs w:val="28"/>
        </w:rPr>
        <w:t>201</w:t>
      </w:r>
      <w:r w:rsidR="000D2906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</w:t>
      </w:r>
      <w:r w:rsidR="00DE341E">
        <w:rPr>
          <w:rFonts w:ascii="Times New Roman" w:hAnsi="Times New Roman" w:cs="Times New Roman"/>
          <w:sz w:val="28"/>
          <w:szCs w:val="28"/>
        </w:rPr>
        <w:t>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была направлена на обеспечение выполнения мероприятий, предусмотренных Планом проведения плановых проверок Волжско-Окского управления Ростехнадзора и Федеральной службы по экологическому, технологическому и атомному надзору на 201</w:t>
      </w:r>
      <w:r w:rsidR="000D2906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год, на повышение эффективности взаимодействия с федеральными органами исполнительной власти, органами власти субъектов Российской Федерации, с гражданским обществом, на повышение качества предоставления государственных услуг, а также повышение информационной открытости деятельности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Ростехнадзора.</w:t>
      </w:r>
    </w:p>
    <w:p w:rsidR="00237758" w:rsidRPr="009B167B" w:rsidRDefault="000D2906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2018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года надзорная деятельность Управления осуществлялась в соответствии с «Планом проведения плановых проверок Волжско-Окского </w:t>
      </w:r>
      <w:r>
        <w:rPr>
          <w:rFonts w:ascii="Times New Roman" w:hAnsi="Times New Roman" w:cs="Times New Roman"/>
          <w:sz w:val="28"/>
          <w:szCs w:val="28"/>
        </w:rPr>
        <w:t>управления Ростехнадзора на 2018</w:t>
      </w:r>
      <w:r w:rsidR="003715E5" w:rsidRPr="009B167B">
        <w:rPr>
          <w:rFonts w:ascii="Times New Roman" w:hAnsi="Times New Roman" w:cs="Times New Roman"/>
          <w:sz w:val="28"/>
          <w:szCs w:val="28"/>
        </w:rPr>
        <w:t> год», разработанным на основе требований Федерального закона «О защите прав юридических лиц и индивидуальных предпринимателей при осуществлении государственного контроля (надзора) и муниципального контроля» от 26 декабря 2008 г</w:t>
      </w:r>
      <w:r w:rsidR="00DE341E">
        <w:rPr>
          <w:rFonts w:ascii="Times New Roman" w:hAnsi="Times New Roman" w:cs="Times New Roman"/>
          <w:sz w:val="28"/>
          <w:szCs w:val="28"/>
        </w:rPr>
        <w:t>ода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№ 294-ФЗ, а также ежегодными планами проведения проверок деятельности органов местного самоуправления и</w:t>
      </w:r>
      <w:proofErr w:type="gramEnd"/>
      <w:r w:rsidR="00DE341E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9B167B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самоуправления. Все запланированные мероприятия выполнены.</w:t>
      </w:r>
    </w:p>
    <w:p w:rsidR="009B167B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Также в целях профилактики, за 201</w:t>
      </w:r>
      <w:r w:rsidR="0075594F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года на страницах официального сайта Управления регулярно публиковались новости, касающиеся деятельности Управления, в том числе разъясняющие требования нормативно-правовых актов, касающихся деятельности Управления. Кроме того, через раздел «Новости» официального сайта Управления, вниманию поднадзорных организаций доводилась информация об изменениях нормативно-правовых актов.</w:t>
      </w:r>
    </w:p>
    <w:p w:rsidR="003715E5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>Управлением п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роводились мероприятия по контролю при </w:t>
      </w:r>
      <w:r w:rsidR="003715E5" w:rsidRPr="00DE341E">
        <w:rPr>
          <w:rFonts w:ascii="Times New Roman" w:hAnsi="Times New Roman" w:cs="Times New Roman"/>
          <w:sz w:val="28"/>
          <w:szCs w:val="28"/>
        </w:rPr>
        <w:t>обращении граждан,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с жалобами по нарушениям их прав. </w:t>
      </w:r>
      <w:r w:rsidR="00DE341E">
        <w:rPr>
          <w:rFonts w:ascii="Times New Roman" w:hAnsi="Times New Roman" w:cs="Times New Roman"/>
          <w:sz w:val="28"/>
          <w:szCs w:val="28"/>
        </w:rPr>
        <w:t>З</w:t>
      </w:r>
      <w:r w:rsidR="0075594F" w:rsidRPr="009B167B">
        <w:rPr>
          <w:rFonts w:ascii="Times New Roman" w:hAnsi="Times New Roman" w:cs="Times New Roman"/>
          <w:sz w:val="28"/>
          <w:szCs w:val="28"/>
        </w:rPr>
        <w:t>а 201</w:t>
      </w:r>
      <w:r w:rsidR="0075594F">
        <w:rPr>
          <w:rFonts w:ascii="Times New Roman" w:hAnsi="Times New Roman" w:cs="Times New Roman"/>
          <w:sz w:val="28"/>
          <w:szCs w:val="28"/>
        </w:rPr>
        <w:t>8</w:t>
      </w:r>
      <w:r w:rsidR="0075594F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75594F">
        <w:rPr>
          <w:rFonts w:ascii="Times New Roman" w:hAnsi="Times New Roman" w:cs="Times New Roman"/>
          <w:sz w:val="28"/>
          <w:szCs w:val="28"/>
        </w:rPr>
        <w:t xml:space="preserve">года в Управление поступило </w:t>
      </w:r>
      <w:r w:rsidR="009A1BD8">
        <w:rPr>
          <w:rFonts w:ascii="Times New Roman" w:hAnsi="Times New Roman" w:cs="Times New Roman"/>
          <w:sz w:val="28"/>
          <w:szCs w:val="28"/>
        </w:rPr>
        <w:t>956</w:t>
      </w:r>
      <w:r w:rsidR="000D290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от граждан, объединений граждан и юридических лиц. Для рассмотрения и вынесения решений по вопросам, поднятым в обращениях, осуществлялись выезды на место </w:t>
      </w:r>
      <w:r w:rsidR="009A1BD8">
        <w:rPr>
          <w:rFonts w:ascii="Times New Roman" w:hAnsi="Times New Roman" w:cs="Times New Roman"/>
          <w:sz w:val="28"/>
          <w:szCs w:val="28"/>
        </w:rPr>
        <w:t>(86</w:t>
      </w:r>
      <w:r>
        <w:rPr>
          <w:rFonts w:ascii="Times New Roman" w:hAnsi="Times New Roman" w:cs="Times New Roman"/>
          <w:sz w:val="28"/>
          <w:szCs w:val="28"/>
        </w:rPr>
        <w:t xml:space="preserve"> обращений); выдавались акты, </w:t>
      </w:r>
      <w:r w:rsidR="003715E5" w:rsidRPr="009B167B">
        <w:rPr>
          <w:rFonts w:ascii="Times New Roman" w:hAnsi="Times New Roman" w:cs="Times New Roman"/>
          <w:sz w:val="28"/>
          <w:szCs w:val="28"/>
        </w:rPr>
        <w:t>предписания; привлекались к административной ответственности дол</w:t>
      </w:r>
      <w:r w:rsidR="009A1BD8">
        <w:rPr>
          <w:rFonts w:ascii="Times New Roman" w:hAnsi="Times New Roman" w:cs="Times New Roman"/>
          <w:sz w:val="28"/>
          <w:szCs w:val="28"/>
        </w:rPr>
        <w:t>жностные лица (123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2906">
        <w:rPr>
          <w:rFonts w:ascii="Times New Roman" w:hAnsi="Times New Roman" w:cs="Times New Roman"/>
          <w:sz w:val="28"/>
          <w:szCs w:val="28"/>
        </w:rPr>
        <w:t>й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); проводилось консультирование граждан по интересующим их </w:t>
      </w:r>
      <w:proofErr w:type="gramStart"/>
      <w:r w:rsidR="003715E5" w:rsidRPr="009B167B">
        <w:rPr>
          <w:rFonts w:ascii="Times New Roman" w:hAnsi="Times New Roman" w:cs="Times New Roman"/>
          <w:sz w:val="28"/>
          <w:szCs w:val="28"/>
        </w:rPr>
        <w:t>воп</w:t>
      </w:r>
      <w:r w:rsidR="000D2906">
        <w:rPr>
          <w:rFonts w:ascii="Times New Roman" w:hAnsi="Times New Roman" w:cs="Times New Roman"/>
          <w:sz w:val="28"/>
          <w:szCs w:val="28"/>
        </w:rPr>
        <w:t>росам</w:t>
      </w:r>
      <w:proofErr w:type="gramEnd"/>
      <w:r w:rsidR="000D2906">
        <w:rPr>
          <w:rFonts w:ascii="Times New Roman" w:hAnsi="Times New Roman" w:cs="Times New Roman"/>
          <w:sz w:val="28"/>
          <w:szCs w:val="28"/>
        </w:rPr>
        <w:t xml:space="preserve"> и давались разъяснения (</w:t>
      </w:r>
      <w:r w:rsidR="009A1BD8">
        <w:rPr>
          <w:rFonts w:ascii="Times New Roman" w:hAnsi="Times New Roman" w:cs="Times New Roman"/>
          <w:sz w:val="28"/>
          <w:szCs w:val="28"/>
        </w:rPr>
        <w:t>572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2906">
        <w:rPr>
          <w:rFonts w:ascii="Times New Roman" w:hAnsi="Times New Roman" w:cs="Times New Roman"/>
          <w:sz w:val="28"/>
          <w:szCs w:val="28"/>
        </w:rPr>
        <w:t>й</w:t>
      </w:r>
      <w:r w:rsidR="003715E5" w:rsidRPr="009B167B">
        <w:rPr>
          <w:rFonts w:ascii="Times New Roman" w:hAnsi="Times New Roman" w:cs="Times New Roman"/>
          <w:sz w:val="28"/>
          <w:szCs w:val="28"/>
        </w:rPr>
        <w:t>). Информация о работе общественной приемной Управления и результатах рассмотрения обращений граждан ежемесячно размещалась на сайте Управления.</w:t>
      </w:r>
    </w:p>
    <w:p w:rsidR="003E19C1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94F">
        <w:rPr>
          <w:rFonts w:ascii="Times New Roman" w:hAnsi="Times New Roman" w:cs="Times New Roman"/>
          <w:sz w:val="28"/>
          <w:szCs w:val="28"/>
        </w:rPr>
        <w:t>В общественной</w:t>
      </w:r>
      <w:r w:rsidRPr="009B167B">
        <w:rPr>
          <w:rFonts w:ascii="Times New Roman" w:hAnsi="Times New Roman" w:cs="Times New Roman"/>
          <w:sz w:val="28"/>
          <w:szCs w:val="28"/>
        </w:rPr>
        <w:t xml:space="preserve"> приемной Волжско-Окского у</w:t>
      </w:r>
      <w:r w:rsidR="000D2906">
        <w:rPr>
          <w:rFonts w:ascii="Times New Roman" w:hAnsi="Times New Roman" w:cs="Times New Roman"/>
          <w:sz w:val="28"/>
          <w:szCs w:val="28"/>
        </w:rPr>
        <w:t>п</w:t>
      </w:r>
      <w:r w:rsidR="0075594F">
        <w:rPr>
          <w:rFonts w:ascii="Times New Roman" w:hAnsi="Times New Roman" w:cs="Times New Roman"/>
          <w:sz w:val="28"/>
          <w:szCs w:val="28"/>
        </w:rPr>
        <w:t xml:space="preserve">равления Ростехнадзора принят </w:t>
      </w:r>
      <w:r w:rsidR="009A1BD8" w:rsidRPr="009A1BD8">
        <w:rPr>
          <w:rFonts w:ascii="Times New Roman" w:hAnsi="Times New Roman" w:cs="Times New Roman"/>
          <w:sz w:val="28"/>
          <w:szCs w:val="28"/>
        </w:rPr>
        <w:t>61</w:t>
      </w:r>
      <w:r w:rsidR="000D2906" w:rsidRPr="009A1BD8">
        <w:rPr>
          <w:rFonts w:ascii="Times New Roman" w:hAnsi="Times New Roman" w:cs="Times New Roman"/>
          <w:sz w:val="28"/>
          <w:szCs w:val="28"/>
        </w:rPr>
        <w:t xml:space="preserve"> посетителей</w:t>
      </w:r>
      <w:r w:rsidR="0075594F" w:rsidRPr="009A1BD8">
        <w:rPr>
          <w:rFonts w:ascii="Times New Roman" w:hAnsi="Times New Roman" w:cs="Times New Roman"/>
          <w:sz w:val="28"/>
          <w:szCs w:val="28"/>
        </w:rPr>
        <w:t>, в том числе 2</w:t>
      </w:r>
      <w:r w:rsidR="009A1BD8" w:rsidRPr="009A1BD8">
        <w:rPr>
          <w:rFonts w:ascii="Times New Roman" w:hAnsi="Times New Roman" w:cs="Times New Roman"/>
          <w:sz w:val="28"/>
          <w:szCs w:val="28"/>
        </w:rPr>
        <w:t>6</w:t>
      </w:r>
      <w:r w:rsidRPr="009A1BD8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DE341E" w:rsidRPr="009A1BD8">
        <w:rPr>
          <w:rFonts w:ascii="Times New Roman" w:hAnsi="Times New Roman" w:cs="Times New Roman"/>
          <w:sz w:val="28"/>
          <w:szCs w:val="28"/>
        </w:rPr>
        <w:t>ь принят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на личном приёме руководителем Управления и его заместителями. Все заявления, поступившие в ходе личных приемов, взяты на контроль руководителем Управления. </w:t>
      </w:r>
      <w:r w:rsidR="009A1BD8" w:rsidRPr="009A1BD8">
        <w:rPr>
          <w:rFonts w:ascii="Times New Roman" w:hAnsi="Times New Roman" w:cs="Times New Roman"/>
          <w:sz w:val="28"/>
          <w:szCs w:val="28"/>
        </w:rPr>
        <w:t>Основная тематика устных обращений: жалобы на нарушения требований энергетической безопасности, вопросы разъяснительного характера по соблюдению требований промышленной безопасности, обращения по вопросам безопасной эксплуатации подъемных сооружений.</w:t>
      </w:r>
    </w:p>
    <w:p w:rsidR="009A1BD8" w:rsidRDefault="005F4B83" w:rsidP="005F4B8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4B83">
        <w:rPr>
          <w:rFonts w:eastAsiaTheme="minorHAnsi"/>
          <w:kern w:val="0"/>
          <w:sz w:val="28"/>
          <w:szCs w:val="28"/>
          <w:lang w:eastAsia="en-US"/>
        </w:rPr>
        <w:t xml:space="preserve">В течение 2018 года в </w:t>
      </w:r>
      <w:r w:rsidRPr="009A1BD8">
        <w:rPr>
          <w:rFonts w:eastAsiaTheme="minorHAnsi"/>
          <w:b/>
          <w:kern w:val="0"/>
          <w:sz w:val="28"/>
          <w:szCs w:val="28"/>
          <w:lang w:eastAsia="en-US"/>
        </w:rPr>
        <w:t>об</w:t>
      </w:r>
      <w:r w:rsidRPr="005F4B83">
        <w:rPr>
          <w:rFonts w:eastAsiaTheme="minorHAnsi"/>
          <w:b/>
          <w:kern w:val="0"/>
          <w:sz w:val="28"/>
          <w:szCs w:val="28"/>
          <w:lang w:eastAsia="en-US"/>
        </w:rPr>
        <w:t>ласти промышленной безопасности было</w:t>
      </w:r>
      <w:r w:rsidRPr="005F4B83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9A1BD8" w:rsidRPr="00635C4D">
        <w:rPr>
          <w:sz w:val="28"/>
          <w:szCs w:val="28"/>
        </w:rPr>
        <w:t>проведено 2 237 обследований, из них 52 плановых (за 2017 г. – 1 883, из них 107 плановых), выявлено нарушений требований правил и норм 1 010</w:t>
      </w:r>
      <w:r w:rsidR="009A1BD8" w:rsidRPr="00635C4D">
        <w:rPr>
          <w:sz w:val="28"/>
          <w:szCs w:val="28"/>
        </w:rPr>
        <w:br/>
        <w:t>(за 2017 г. – 2 729), назначено административных наказаний в виде административного приостановления деятельности – 9 (за 2017 г. – 24), наложено административных штрафов 320 (за 2017 г. – 361</w:t>
      </w:r>
      <w:proofErr w:type="gramEnd"/>
      <w:r w:rsidR="009A1BD8" w:rsidRPr="00635C4D">
        <w:rPr>
          <w:sz w:val="28"/>
          <w:szCs w:val="28"/>
        </w:rPr>
        <w:t>) на сумму 18 766 тыс. руб. (за</w:t>
      </w:r>
      <w:r w:rsidR="009A1BD8" w:rsidRPr="00515CFD">
        <w:rPr>
          <w:sz w:val="28"/>
          <w:szCs w:val="28"/>
        </w:rPr>
        <w:t xml:space="preserve"> 2017 г. – 20 190,05 тыс. руб.).</w:t>
      </w:r>
    </w:p>
    <w:p w:rsidR="003715E5" w:rsidRPr="005F4B83" w:rsidRDefault="005F4B83" w:rsidP="005F4B8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F1E07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6F1E07">
        <w:rPr>
          <w:rFonts w:eastAsia="Times New Roman"/>
          <w:b/>
          <w:kern w:val="0"/>
          <w:sz w:val="28"/>
          <w:szCs w:val="28"/>
        </w:rPr>
        <w:t xml:space="preserve">за соблюдением требований технического </w:t>
      </w:r>
      <w:r w:rsidRPr="006F1E07">
        <w:rPr>
          <w:rFonts w:eastAsia="Times New Roman"/>
          <w:b/>
          <w:kern w:val="0"/>
          <w:sz w:val="28"/>
          <w:szCs w:val="28"/>
        </w:rPr>
        <w:lastRenderedPageBreak/>
        <w:t xml:space="preserve">регламента </w:t>
      </w:r>
      <w:r w:rsidRPr="006F1E07">
        <w:rPr>
          <w:rFonts w:eastAsia="Times New Roman"/>
          <w:kern w:val="0"/>
          <w:sz w:val="28"/>
          <w:szCs w:val="28"/>
        </w:rPr>
        <w:t xml:space="preserve">«О безопасности сетей газораспределения и </w:t>
      </w:r>
      <w:proofErr w:type="spellStart"/>
      <w:r w:rsidRPr="006F1E07">
        <w:rPr>
          <w:rFonts w:eastAsia="Times New Roman"/>
          <w:kern w:val="0"/>
          <w:sz w:val="28"/>
          <w:szCs w:val="28"/>
        </w:rPr>
        <w:t>газопотребления</w:t>
      </w:r>
      <w:proofErr w:type="spellEnd"/>
      <w:r w:rsidRPr="006F1E07">
        <w:rPr>
          <w:rFonts w:eastAsia="Times New Roman"/>
          <w:kern w:val="0"/>
          <w:sz w:val="28"/>
          <w:szCs w:val="28"/>
        </w:rPr>
        <w:t xml:space="preserve">», </w:t>
      </w:r>
      <w:r w:rsidR="009A1BD8" w:rsidRPr="00635C4D">
        <w:rPr>
          <w:rFonts w:eastAsia="Times New Roman"/>
          <w:kern w:val="0"/>
          <w:sz w:val="28"/>
          <w:szCs w:val="28"/>
        </w:rPr>
        <w:t xml:space="preserve">утвержденного постановлением Правительства Российской Федерации от 29 октября 2010 № 870 </w:t>
      </w:r>
      <w:r w:rsidR="009A1BD8" w:rsidRPr="00635C4D">
        <w:rPr>
          <w:sz w:val="28"/>
          <w:szCs w:val="28"/>
        </w:rPr>
        <w:t>проведено 231 проверка, в том числе 139 плановых (за 2017 г. – 311, из них 166 плановых), выявлено 814 нарушений обязательных требований (за 2017 г. – 680), наложено 2 административных штрафа на сумму 11 тыс. руб. (за 2017</w:t>
      </w:r>
      <w:proofErr w:type="gramEnd"/>
      <w:r w:rsidR="009A1BD8" w:rsidRPr="00635C4D">
        <w:rPr>
          <w:sz w:val="28"/>
          <w:szCs w:val="28"/>
        </w:rPr>
        <w:t> г. – 3 на сумму 30 тыс. руб.).</w:t>
      </w:r>
    </w:p>
    <w:p w:rsidR="005F4B83" w:rsidRPr="006F1E07" w:rsidRDefault="005F4B83" w:rsidP="005F4B83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6F1E07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6F1E07">
        <w:rPr>
          <w:rFonts w:eastAsia="Times New Roman"/>
          <w:b/>
          <w:kern w:val="0"/>
          <w:sz w:val="28"/>
          <w:szCs w:val="28"/>
        </w:rPr>
        <w:t>за соблюдением требований технического регламента</w:t>
      </w:r>
      <w:r w:rsidRPr="006F1E07">
        <w:rPr>
          <w:sz w:val="28"/>
          <w:szCs w:val="28"/>
        </w:rPr>
        <w:t xml:space="preserve"> </w:t>
      </w:r>
      <w:r w:rsidRPr="006F1E07">
        <w:rPr>
          <w:b/>
          <w:sz w:val="28"/>
          <w:szCs w:val="28"/>
        </w:rPr>
        <w:t>Таможенного союза № </w:t>
      </w:r>
      <w:proofErr w:type="gramStart"/>
      <w:r w:rsidRPr="006F1E07">
        <w:rPr>
          <w:rFonts w:eastAsia="Times New Roman"/>
          <w:b/>
          <w:kern w:val="0"/>
          <w:sz w:val="28"/>
          <w:szCs w:val="28"/>
        </w:rPr>
        <w:t>ТР</w:t>
      </w:r>
      <w:proofErr w:type="gramEnd"/>
      <w:r w:rsidRPr="006F1E07">
        <w:rPr>
          <w:rFonts w:eastAsia="Times New Roman"/>
          <w:b/>
          <w:kern w:val="0"/>
          <w:sz w:val="28"/>
          <w:szCs w:val="28"/>
        </w:rPr>
        <w:t xml:space="preserve"> ТС 011/2011</w:t>
      </w:r>
      <w:r w:rsidRPr="006F1E07">
        <w:rPr>
          <w:sz w:val="28"/>
          <w:szCs w:val="28"/>
        </w:rPr>
        <w:t xml:space="preserve"> </w:t>
      </w:r>
      <w:r w:rsidR="009A1BD8" w:rsidRPr="00170A7E">
        <w:rPr>
          <w:sz w:val="28"/>
          <w:szCs w:val="28"/>
        </w:rPr>
        <w:t xml:space="preserve">«Безопасность лифтов» проведено 1 033 обследования, в том числе 141 плановое </w:t>
      </w:r>
      <w:r w:rsidR="009A1BD8" w:rsidRPr="006B1973">
        <w:rPr>
          <w:sz w:val="28"/>
          <w:szCs w:val="28"/>
        </w:rPr>
        <w:t xml:space="preserve">(за 2017 г. – 220, 119 плановых), </w:t>
      </w:r>
      <w:r w:rsidR="009A1BD8" w:rsidRPr="00170A7E">
        <w:rPr>
          <w:sz w:val="28"/>
          <w:szCs w:val="28"/>
        </w:rPr>
        <w:t>выявлено нарушений обязательных требований 791 (за 2017 г.  – 677), наложено 2 штрафа на сумму 20 тыс. руб. (за</w:t>
      </w:r>
      <w:r w:rsidR="009A1BD8" w:rsidRPr="006B1973">
        <w:rPr>
          <w:sz w:val="28"/>
          <w:szCs w:val="28"/>
        </w:rPr>
        <w:t xml:space="preserve"> 2017 г. – 1 штраф на сумму 20 тыс. руб.).</w:t>
      </w:r>
    </w:p>
    <w:p w:rsidR="009A1BD8" w:rsidRDefault="005F4B83" w:rsidP="005F4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Управлением в сфере </w:t>
      </w:r>
      <w:r w:rsidRPr="005F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безопасности ГТС</w:t>
      </w:r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D8" w:rsidRPr="009A1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104 проверки (обследования), в том числе 57 плановых (за 2017 г. – 124 проверки, в том числе 65 плановых). При проведении плановых и внеплановых мероприятий по контролю выявлено 650 нарушений требований законодательства в области безопасности гидротехнических сооружений (за 2017 г. – 726). По результатам проверок наложено 116 административных штрафов на сумму 1 184 тыс. руб. (за 2017 г. – 102 на сумму 1 548 тыс. руб.).</w:t>
      </w:r>
    </w:p>
    <w:p w:rsidR="009A1BD8" w:rsidRDefault="005F4B83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специалистами </w:t>
      </w:r>
      <w:proofErr w:type="spellStart"/>
      <w:r w:rsidRPr="005F4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энергонадзора</w:t>
      </w:r>
      <w:proofErr w:type="spellEnd"/>
      <w:r w:rsidRPr="005F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D8" w:rsidRPr="009A1B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2 778 проверок, из них плановых 775 (за 2017 г. – 2 986, из них плановых 1 070), выявлено 14 977 нарушений требований правил и норм (за 2017 г. – 15 886), назначено административных наказаний в виде административного приостановления деятельности – 21 (за 2017 г. – 26), наложено административных штрафов 925 (за 2017 г. – 1 102</w:t>
      </w:r>
      <w:proofErr w:type="gramEnd"/>
      <w:r w:rsidR="009A1BD8" w:rsidRPr="009A1BD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сумму 19 082 тыс. руб. (за 2017 г. – 12 055 тыс. руб.). Допущено в эксплуатацию 1 092 энергоустановки (за 2017 г. – 1 005).</w:t>
      </w:r>
    </w:p>
    <w:p w:rsidR="009A1BD8" w:rsidRDefault="00C60542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1BD8" w:rsidRPr="009A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 периоде Управлением было получено 406 заявлений о согласовании границ охранных зон объектов электросетевого хозяйства (по </w:t>
      </w:r>
      <w:r w:rsidR="009A1BD8" w:rsidRPr="009A1B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Нижегородской области – 82, из них согласовано – 32, не согласовано 21, остальные находятся на рассмотрении; по Республике Мордовия – 324 заявления и все согласованы).</w:t>
      </w:r>
    </w:p>
    <w:p w:rsidR="00322032" w:rsidRPr="00322032" w:rsidRDefault="00322032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продолжалась работа по исполнению организациями с участием государства или муниципального образования Федерального закона № 261-ФЗ от 23 ноября 2009 года «Об энергосбережении и энергетической эффективности и о внесении изменений в отдельные законодательные акты РФ». В ходе проведенных в отчетный период плановых выездных и документарных проверок муниципальных образований Нижегородской области по исполнению № 261-ФЗ нарушений в части несоблюдения требований по проведению первого энергетического обследования в срок до 31 декабря 2012 выявлено не было. По Республике Мордовия: в одной проверке было выявлено 1 нарушение в части несоблюдения требований о принятии программы в области энергосбережения и повышения энергетической эффективности, и в двух проверках – нарушение в части несоблюдения требований обязательного проведения энергетического обследования в установленный срок. Законным представителям юридических лиц были выданы предписания об устранении нарушений.</w:t>
      </w:r>
    </w:p>
    <w:p w:rsidR="00322032" w:rsidRDefault="00322032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текущий период по соблюдению требований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203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261-ФЗ было проверено 235 организаций.</w:t>
      </w:r>
    </w:p>
    <w:p w:rsidR="00322032" w:rsidRDefault="00322032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Волжско-Окским управлением Ростехнадзора в 2018 году осуществлялся федеральный государственный строительный надзор за строительством и реконструкцией объектов капитального строительства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на 64 объектах.</w:t>
      </w:r>
    </w:p>
    <w:p w:rsidR="00322032" w:rsidRDefault="00322032" w:rsidP="00DE341E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В отчетном периоде проведено 174 проверок, из них 111 – в соответствии с программами проведения проверок, 63 внеплановых проверки по различным основаниям.</w:t>
      </w:r>
    </w:p>
    <w:p w:rsidR="00322032" w:rsidRPr="00322032" w:rsidRDefault="00322032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Наиболее сложными в техническом плане, значимыми в социально-экономическом плане, а также в плане величины сметной стоимости строительства являются:</w:t>
      </w:r>
    </w:p>
    <w:p w:rsidR="00322032" w:rsidRPr="00322032" w:rsidRDefault="00322032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</w:t>
      </w: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реконструкция объектов магистрального трубопроводного транспорта;</w:t>
      </w:r>
    </w:p>
    <w:p w:rsidR="00322032" w:rsidRDefault="00322032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</w:t>
      </w: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строительство объектов, связанных с проведением Чемпионата Мира по футболу 2018: футбольных стадионов на 45 000 мест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в г. Н. Новгород (17 млрд. руб.) и г. Саранск (17 млрд. руб.).</w:t>
      </w:r>
    </w:p>
    <w:p w:rsidR="00322032" w:rsidRDefault="00322032" w:rsidP="00322032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22032" w:rsidRPr="0058604B" w:rsidRDefault="00322032" w:rsidP="00322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4B">
        <w:rPr>
          <w:rFonts w:ascii="Times New Roman" w:hAnsi="Times New Roman" w:cs="Times New Roman"/>
          <w:sz w:val="28"/>
          <w:szCs w:val="28"/>
        </w:rPr>
        <w:t xml:space="preserve">По результатам проверок выявлено 1 186 нарушений обязательных требований законодательства о градостроительной деятельности. По характеру выявленных нарушений наиболее распространенными являются </w:t>
      </w:r>
      <w:proofErr w:type="gramStart"/>
      <w:r w:rsidRPr="0058604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8604B">
        <w:rPr>
          <w:rFonts w:ascii="Times New Roman" w:hAnsi="Times New Roman" w:cs="Times New Roman"/>
          <w:sz w:val="28"/>
          <w:szCs w:val="28"/>
        </w:rPr>
        <w:t>:</w:t>
      </w:r>
    </w:p>
    <w:p w:rsidR="00322032" w:rsidRPr="000137D4" w:rsidRDefault="00322032" w:rsidP="00322032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137D4">
        <w:rPr>
          <w:sz w:val="28"/>
          <w:szCs w:val="28"/>
        </w:rPr>
        <w:t>нарушение порядка осуществления строительного контроля;</w:t>
      </w:r>
    </w:p>
    <w:p w:rsidR="00322032" w:rsidRPr="000137D4" w:rsidRDefault="00322032" w:rsidP="00322032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137D4">
        <w:rPr>
          <w:sz w:val="28"/>
          <w:szCs w:val="28"/>
        </w:rPr>
        <w:t>отклонение от технологии производства работ, установленной нормативной и проектной документацией;</w:t>
      </w:r>
    </w:p>
    <w:p w:rsidR="00322032" w:rsidRPr="000137D4" w:rsidRDefault="00322032" w:rsidP="00322032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0137D4">
        <w:rPr>
          <w:sz w:val="28"/>
          <w:szCs w:val="28"/>
        </w:rPr>
        <w:t>применение строительных материалов с характеристиками, отличными от установленных в проектной документации;</w:t>
      </w:r>
      <w:proofErr w:type="gramEnd"/>
    </w:p>
    <w:p w:rsidR="00322032" w:rsidRPr="000137D4" w:rsidRDefault="00322032" w:rsidP="00322032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137D4">
        <w:rPr>
          <w:sz w:val="28"/>
          <w:szCs w:val="28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322032" w:rsidRPr="000137D4" w:rsidRDefault="00322032" w:rsidP="00322032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137D4">
        <w:rPr>
          <w:sz w:val="28"/>
          <w:szCs w:val="28"/>
        </w:rPr>
        <w:t>несвоевременное направление на повторную экспертизу проектной документации с измененными характеристиками, влияющими на надежность и безопасность;</w:t>
      </w:r>
    </w:p>
    <w:p w:rsidR="00322032" w:rsidRDefault="00322032" w:rsidP="00322032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 w:rsidRPr="000137D4">
        <w:rPr>
          <w:sz w:val="28"/>
          <w:szCs w:val="28"/>
        </w:rPr>
        <w:t xml:space="preserve">невыполнение в установленный срок </w:t>
      </w:r>
      <w:r>
        <w:rPr>
          <w:sz w:val="28"/>
          <w:szCs w:val="28"/>
        </w:rPr>
        <w:t>законного выданного предписания;</w:t>
      </w:r>
    </w:p>
    <w:p w:rsidR="00322032" w:rsidRDefault="00322032" w:rsidP="00322032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 области пожарной безопасности.</w:t>
      </w:r>
    </w:p>
    <w:p w:rsidR="00322032" w:rsidRPr="000137D4" w:rsidRDefault="00322032" w:rsidP="00322032">
      <w:pPr>
        <w:pStyle w:val="a5"/>
        <w:shd w:val="clear" w:color="auto" w:fill="FFFFFF"/>
        <w:spacing w:before="0" w:beforeAutospacing="0" w:after="0" w:line="276" w:lineRule="auto"/>
        <w:ind w:left="709"/>
        <w:jc w:val="both"/>
        <w:rPr>
          <w:sz w:val="28"/>
          <w:szCs w:val="28"/>
        </w:rPr>
      </w:pPr>
    </w:p>
    <w:p w:rsidR="005C4E9C" w:rsidRPr="005C4E9C" w:rsidRDefault="00322032" w:rsidP="005C4E9C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По итогам проверок вынесено 60 постановлений о назначении административных наказаний на общую сумму – 6 627,6 тыс.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руб.,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в отчетном периоде уплачено – 6 867.6 тыс.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>руб.</w:t>
      </w:r>
    </w:p>
    <w:p w:rsidR="00DE341E" w:rsidRDefault="00322032" w:rsidP="0032203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основании поступивших извещений об окончании строительства, реконструкции объектов проведено 32 итоговых проверки. Выдано 32 Заключения о соответствии построенного объекта установленным требованиям. В рамках осуществляемого государственного строительного </w:t>
      </w:r>
      <w:r w:rsidRPr="00322032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надзора в отчетном периоде выявлено 39 нарушений санитарно-эпидемиологических требований и 215 нарушений в области пожарной безопасности, 119 нарушений порядка ведения исполнительной документации, 796 нарушений порядка строительства, требований проектной документации и технических регламентов.</w:t>
      </w:r>
    </w:p>
    <w:p w:rsidR="003715E5" w:rsidRPr="009B167B" w:rsidRDefault="003715E5" w:rsidP="009B16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82">
        <w:rPr>
          <w:rFonts w:ascii="Times New Roman" w:hAnsi="Times New Roman" w:cs="Times New Roman"/>
          <w:b/>
          <w:sz w:val="28"/>
          <w:szCs w:val="28"/>
        </w:rPr>
        <w:t>Судебная практика Управления</w:t>
      </w:r>
    </w:p>
    <w:p w:rsidR="003715E5" w:rsidRPr="008A567B" w:rsidRDefault="009B167B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7B">
        <w:rPr>
          <w:rFonts w:ascii="Times New Roman" w:hAnsi="Times New Roman" w:cs="Times New Roman"/>
          <w:sz w:val="28"/>
          <w:szCs w:val="28"/>
        </w:rPr>
        <w:t xml:space="preserve">Общее количество судебных дел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A567B">
        <w:rPr>
          <w:rFonts w:ascii="Times New Roman" w:hAnsi="Times New Roman" w:cs="Times New Roman"/>
          <w:sz w:val="28"/>
          <w:szCs w:val="28"/>
        </w:rPr>
        <w:t>з</w:t>
      </w:r>
      <w:r w:rsidR="003715E5" w:rsidRPr="008A567B">
        <w:rPr>
          <w:rFonts w:ascii="Times New Roman" w:hAnsi="Times New Roman" w:cs="Times New Roman"/>
          <w:sz w:val="28"/>
          <w:szCs w:val="28"/>
        </w:rPr>
        <w:t>а 201</w:t>
      </w:r>
      <w:r w:rsidR="0014274C">
        <w:rPr>
          <w:rFonts w:ascii="Times New Roman" w:hAnsi="Times New Roman" w:cs="Times New Roman"/>
          <w:sz w:val="28"/>
          <w:szCs w:val="28"/>
        </w:rPr>
        <w:t xml:space="preserve">8 </w:t>
      </w:r>
      <w:r w:rsidR="00DE341E">
        <w:rPr>
          <w:rFonts w:ascii="Times New Roman" w:hAnsi="Times New Roman" w:cs="Times New Roman"/>
          <w:sz w:val="28"/>
          <w:szCs w:val="28"/>
        </w:rPr>
        <w:t>год</w:t>
      </w:r>
      <w:r w:rsidR="0014274C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8152F">
        <w:rPr>
          <w:rFonts w:ascii="Times New Roman" w:hAnsi="Times New Roman" w:cs="Times New Roman"/>
          <w:sz w:val="28"/>
          <w:szCs w:val="28"/>
        </w:rPr>
        <w:t>447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17382">
        <w:rPr>
          <w:rFonts w:ascii="Times New Roman" w:hAnsi="Times New Roman" w:cs="Times New Roman"/>
          <w:sz w:val="28"/>
          <w:szCs w:val="28"/>
        </w:rPr>
        <w:t xml:space="preserve">, </w:t>
      </w:r>
      <w:r w:rsidR="0018152F">
        <w:rPr>
          <w:rFonts w:ascii="Times New Roman" w:hAnsi="Times New Roman" w:cs="Times New Roman"/>
          <w:sz w:val="28"/>
          <w:szCs w:val="28"/>
        </w:rPr>
        <w:t>из которых 139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–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рассмотрено в </w:t>
      </w:r>
      <w:r w:rsidR="003715E5" w:rsidRPr="008A567B">
        <w:rPr>
          <w:rFonts w:ascii="Times New Roman" w:hAnsi="Times New Roman" w:cs="Times New Roman"/>
          <w:sz w:val="28"/>
          <w:szCs w:val="28"/>
        </w:rPr>
        <w:t>Арбитражны</w:t>
      </w:r>
      <w:r w:rsidR="008A567B" w:rsidRPr="008A567B">
        <w:rPr>
          <w:rFonts w:ascii="Times New Roman" w:hAnsi="Times New Roman" w:cs="Times New Roman"/>
          <w:sz w:val="28"/>
          <w:szCs w:val="28"/>
        </w:rPr>
        <w:t>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5E5" w:rsidRPr="008A567B">
        <w:rPr>
          <w:rFonts w:ascii="Times New Roman" w:hAnsi="Times New Roman" w:cs="Times New Roman"/>
          <w:sz w:val="28"/>
          <w:szCs w:val="28"/>
        </w:rPr>
        <w:t>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8A567B" w:rsidRPr="008A567B">
        <w:rPr>
          <w:rFonts w:ascii="Times New Roman" w:hAnsi="Times New Roman" w:cs="Times New Roman"/>
          <w:sz w:val="28"/>
          <w:szCs w:val="28"/>
        </w:rPr>
        <w:t xml:space="preserve"> первой, второй инстанциях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, </w:t>
      </w:r>
      <w:r w:rsidR="0018152F">
        <w:rPr>
          <w:rFonts w:ascii="Times New Roman" w:hAnsi="Times New Roman" w:cs="Times New Roman"/>
          <w:sz w:val="28"/>
          <w:szCs w:val="28"/>
        </w:rPr>
        <w:t>308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-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715E5" w:rsidRPr="008A567B">
        <w:rPr>
          <w:rFonts w:ascii="Times New Roman" w:hAnsi="Times New Roman" w:cs="Times New Roman"/>
          <w:sz w:val="28"/>
          <w:szCs w:val="28"/>
        </w:rPr>
        <w:t>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ами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общей юрисдикции.</w:t>
      </w:r>
      <w:r w:rsidR="008A567B">
        <w:rPr>
          <w:rFonts w:ascii="Times New Roman" w:hAnsi="Times New Roman" w:cs="Times New Roman"/>
          <w:sz w:val="28"/>
          <w:szCs w:val="28"/>
        </w:rPr>
        <w:t xml:space="preserve"> Судебная практика Управления складывается из следующего: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- когда предприятия оспаривают предписания: </w:t>
      </w:r>
    </w:p>
    <w:p w:rsidR="00DE341E" w:rsidRDefault="00734217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Общество обратилось в Арбитражный суд Нижегородской области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17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 заявлением об оспаривании предписания, 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34217" w:rsidRPr="009B167B">
        <w:rPr>
          <w:rFonts w:ascii="Times New Roman" w:hAnsi="Times New Roman" w:cs="Times New Roman"/>
          <w:sz w:val="28"/>
          <w:szCs w:val="28"/>
        </w:rPr>
        <w:t>возложил</w:t>
      </w:r>
      <w:r w:rsidRPr="009B167B">
        <w:rPr>
          <w:rFonts w:ascii="Times New Roman" w:hAnsi="Times New Roman" w:cs="Times New Roman"/>
          <w:sz w:val="28"/>
          <w:szCs w:val="28"/>
        </w:rPr>
        <w:t>о обязанность</w:t>
      </w:r>
      <w:r w:rsidR="00734217" w:rsidRPr="009B167B">
        <w:rPr>
          <w:rFonts w:ascii="Times New Roman" w:hAnsi="Times New Roman" w:cs="Times New Roman"/>
          <w:sz w:val="28"/>
          <w:szCs w:val="28"/>
        </w:rPr>
        <w:t xml:space="preserve"> на общество представить документы, подтверждающие права собственности или иное законное основание на земельные участки на (в) которых размещены опасные производственные объекты</w:t>
      </w:r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3B4226" w:rsidRDefault="007910A3" w:rsidP="003B42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Не согласившись с вынесенным предписанием, общество обратилось в арбитражный суд с требование</w:t>
      </w:r>
      <w:r w:rsidR="003E19C1" w:rsidRPr="009B167B">
        <w:rPr>
          <w:rFonts w:ascii="Times New Roman" w:hAnsi="Times New Roman" w:cs="Times New Roman"/>
          <w:sz w:val="28"/>
          <w:szCs w:val="28"/>
        </w:rPr>
        <w:t>м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 его отмене в связи с тем, что оспариваемое предписание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основания для выдачи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оспариваемого предписания, поскольку общество не нарушало требовани</w:t>
      </w:r>
      <w:r w:rsidR="003B4226">
        <w:rPr>
          <w:rFonts w:ascii="Times New Roman" w:hAnsi="Times New Roman" w:cs="Times New Roman"/>
          <w:sz w:val="28"/>
          <w:szCs w:val="28"/>
        </w:rPr>
        <w:t xml:space="preserve">й законодательства, и право </w:t>
      </w:r>
      <w:r w:rsidR="00DE341E">
        <w:rPr>
          <w:rFonts w:ascii="Times New Roman" w:hAnsi="Times New Roman" w:cs="Times New Roman"/>
          <w:sz w:val="28"/>
          <w:szCs w:val="28"/>
        </w:rPr>
        <w:br/>
      </w:r>
      <w:r w:rsidR="003B4226" w:rsidRPr="003B4226">
        <w:rPr>
          <w:rFonts w:ascii="Times New Roman" w:hAnsi="Times New Roman" w:cs="Times New Roman"/>
          <w:sz w:val="28"/>
          <w:szCs w:val="28"/>
        </w:rPr>
        <w:t>на использование земельных участков возникло у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него в силу закона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Судом установлено, что предписание выдано Управлением в пределах предоставленных ему законодательством полномочий. Материалами дела подтверждено, что  именно на общество, как лицо</w:t>
      </w:r>
      <w:r w:rsidR="003E19C1" w:rsidRPr="009B167B">
        <w:rPr>
          <w:rFonts w:ascii="Times New Roman" w:hAnsi="Times New Roman" w:cs="Times New Roman"/>
          <w:sz w:val="28"/>
          <w:szCs w:val="28"/>
        </w:rPr>
        <w:t>,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непосредственно эксплуатирующее опасные производственные объекты, возложена </w:t>
      </w:r>
      <w:r w:rsidRPr="009B167B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обязанность по осуществлению лицензируемого вида деятельности </w:t>
      </w:r>
      <w:r w:rsidR="00DE341E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земельных участках, принадлежащих ему на законных основаниях.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доказано, что у общества отсутствовали документальные доказательства, подтверждающие законные основания использования земельных участков под эксплуатируемыми опасны</w:t>
      </w:r>
      <w:r w:rsidR="004B4A0C">
        <w:rPr>
          <w:rFonts w:ascii="Times New Roman" w:hAnsi="Times New Roman" w:cs="Times New Roman"/>
          <w:sz w:val="28"/>
          <w:szCs w:val="28"/>
        </w:rPr>
        <w:t>ми производственными объектами.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Обществу в заявленных  требованиях было отказано.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обжалование постановлений, вынесенных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Управления, в судах. </w:t>
      </w:r>
    </w:p>
    <w:p w:rsidR="00B302C1" w:rsidRPr="009B167B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опасный производственный объект, обратилась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Арбитражный суд Нижегородской области с заявлением об </w:t>
      </w:r>
      <w:r w:rsidRPr="009B167B">
        <w:rPr>
          <w:rFonts w:ascii="Times New Roman" w:hAnsi="Times New Roman" w:cs="Times New Roman"/>
          <w:sz w:val="28"/>
          <w:szCs w:val="28"/>
        </w:rPr>
        <w:t>отмене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</w:t>
      </w:r>
      <w:r w:rsidR="004B4A0C">
        <w:rPr>
          <w:rFonts w:ascii="Times New Roman" w:hAnsi="Times New Roman" w:cs="Times New Roman"/>
          <w:sz w:val="28"/>
          <w:szCs w:val="28"/>
        </w:rPr>
        <w:t>дминистративного наказания по части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9.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КоАП РФ за нарушение </w:t>
      </w:r>
      <w:r w:rsidRPr="009B167B">
        <w:rPr>
          <w:rFonts w:ascii="Times New Roman" w:hAnsi="Times New Roman" w:cs="Times New Roman"/>
          <w:sz w:val="28"/>
          <w:szCs w:val="28"/>
        </w:rPr>
        <w:t xml:space="preserve">требований промышленной безопасности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и админ</w:t>
      </w:r>
      <w:r w:rsidR="003B4226">
        <w:rPr>
          <w:rFonts w:ascii="Times New Roman" w:hAnsi="Times New Roman" w:cs="Times New Roman"/>
          <w:sz w:val="28"/>
          <w:szCs w:val="28"/>
        </w:rPr>
        <w:t>истративного штрафа в размере 20</w:t>
      </w:r>
      <w:r w:rsidRPr="009B167B">
        <w:rPr>
          <w:rFonts w:ascii="Times New Roman" w:hAnsi="Times New Roman" w:cs="Times New Roman"/>
          <w:sz w:val="28"/>
          <w:szCs w:val="28"/>
        </w:rPr>
        <w:t>0 000 рублей.</w:t>
      </w:r>
    </w:p>
    <w:p w:rsidR="003B4226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3B4226">
        <w:rPr>
          <w:rFonts w:ascii="Times New Roman" w:hAnsi="Times New Roman" w:cs="Times New Roman"/>
          <w:sz w:val="28"/>
          <w:szCs w:val="28"/>
        </w:rPr>
        <w:t xml:space="preserve">не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согласившись с частью </w:t>
      </w:r>
      <w:r w:rsidR="003B4226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9B167B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и усматривая в </w:t>
      </w:r>
      <w:proofErr w:type="gramStart"/>
      <w:r w:rsidR="003B4226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3B4226">
        <w:rPr>
          <w:rFonts w:ascii="Times New Roman" w:hAnsi="Times New Roman" w:cs="Times New Roman"/>
          <w:sz w:val="28"/>
          <w:szCs w:val="28"/>
        </w:rPr>
        <w:t xml:space="preserve"> Управления нарушение процедуры привлечения 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 xml:space="preserve">к ответственности  </w:t>
      </w:r>
      <w:r w:rsidRPr="009B167B">
        <w:rPr>
          <w:rFonts w:ascii="Times New Roman" w:hAnsi="Times New Roman" w:cs="Times New Roman"/>
          <w:sz w:val="28"/>
          <w:szCs w:val="28"/>
        </w:rPr>
        <w:t xml:space="preserve">оспаривал </w:t>
      </w:r>
      <w:r w:rsidR="003B4226">
        <w:rPr>
          <w:rFonts w:ascii="Times New Roman" w:hAnsi="Times New Roman" w:cs="Times New Roman"/>
          <w:sz w:val="28"/>
          <w:szCs w:val="28"/>
        </w:rPr>
        <w:t>п</w:t>
      </w:r>
      <w:r w:rsidRPr="009B167B">
        <w:rPr>
          <w:rFonts w:ascii="Times New Roman" w:hAnsi="Times New Roman" w:cs="Times New Roman"/>
          <w:sz w:val="28"/>
          <w:szCs w:val="28"/>
        </w:rPr>
        <w:t>остановлени</w:t>
      </w:r>
      <w:r w:rsidR="003B4226">
        <w:rPr>
          <w:rFonts w:ascii="Times New Roman" w:hAnsi="Times New Roman" w:cs="Times New Roman"/>
          <w:sz w:val="28"/>
          <w:szCs w:val="28"/>
        </w:rPr>
        <w:t>е о назначении административного наказание. Судом было установлено наличие в действиях Организации нарушений требований промышленной безопасности и состава административного правонарушения.</w:t>
      </w:r>
    </w:p>
    <w:p w:rsidR="003B4226" w:rsidRDefault="003B4226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 действиях Управления</w:t>
      </w:r>
      <w:r w:rsidR="0082690F">
        <w:rPr>
          <w:rFonts w:ascii="Times New Roman" w:hAnsi="Times New Roman" w:cs="Times New Roman"/>
          <w:sz w:val="28"/>
          <w:szCs w:val="28"/>
        </w:rPr>
        <w:t xml:space="preserve"> нарушений процедуры привлечения к административной ответственности.</w:t>
      </w:r>
    </w:p>
    <w:p w:rsidR="00E02795" w:rsidRPr="009B167B" w:rsidRDefault="00E02795" w:rsidP="00826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требований заявителя, аргументируя тем, что </w:t>
      </w:r>
      <w:r w:rsidR="00B302C1" w:rsidRPr="009B167B">
        <w:rPr>
          <w:rFonts w:ascii="Times New Roman" w:hAnsi="Times New Roman" w:cs="Times New Roman"/>
          <w:sz w:val="28"/>
          <w:szCs w:val="28"/>
        </w:rPr>
        <w:t>проверка проведена с соблюдением требований 294-ФЗ, процессуальных нарушений не выявлено, штраф назначен в пределах санкции ст</w:t>
      </w:r>
      <w:r w:rsidR="004B4A0C">
        <w:rPr>
          <w:rFonts w:ascii="Times New Roman" w:hAnsi="Times New Roman" w:cs="Times New Roman"/>
          <w:sz w:val="28"/>
          <w:szCs w:val="28"/>
        </w:rPr>
        <w:t>атьи</w:t>
      </w:r>
      <w:r w:rsidR="004B4A0C">
        <w:rPr>
          <w:rFonts w:ascii="Times New Roman" w:hAnsi="Times New Roman" w:cs="Times New Roman"/>
          <w:sz w:val="28"/>
          <w:szCs w:val="28"/>
        </w:rPr>
        <w:br/>
      </w:r>
      <w:r w:rsidR="00B302C1" w:rsidRPr="009B167B">
        <w:rPr>
          <w:rFonts w:ascii="Times New Roman" w:hAnsi="Times New Roman" w:cs="Times New Roman"/>
          <w:sz w:val="28"/>
          <w:szCs w:val="28"/>
        </w:rPr>
        <w:t>9.1 КоАП РФ.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направление заявлений о привлечении к ответственности:</w:t>
      </w:r>
    </w:p>
    <w:p w:rsidR="00E02795" w:rsidRPr="00C60542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54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60542">
        <w:rPr>
          <w:rFonts w:ascii="Times New Roman" w:hAnsi="Times New Roman" w:cs="Times New Roman"/>
          <w:b/>
          <w:sz w:val="28"/>
          <w:szCs w:val="28"/>
        </w:rPr>
        <w:t>Ст</w:t>
      </w:r>
      <w:r w:rsidR="004B4A0C" w:rsidRPr="00C60542">
        <w:rPr>
          <w:rFonts w:ascii="Times New Roman" w:hAnsi="Times New Roman" w:cs="Times New Roman"/>
          <w:b/>
          <w:sz w:val="28"/>
          <w:szCs w:val="28"/>
        </w:rPr>
        <w:t>атья</w:t>
      </w:r>
      <w:r w:rsidRPr="00C60542">
        <w:rPr>
          <w:rFonts w:ascii="Times New Roman" w:hAnsi="Times New Roman" w:cs="Times New Roman"/>
          <w:b/>
          <w:sz w:val="28"/>
          <w:szCs w:val="28"/>
        </w:rPr>
        <w:t xml:space="preserve"> 19.5</w:t>
      </w:r>
      <w:r w:rsidRPr="00C60542">
        <w:rPr>
          <w:rFonts w:ascii="Times New Roman" w:hAnsi="Times New Roman" w:cs="Times New Roman"/>
          <w:sz w:val="28"/>
          <w:szCs w:val="28"/>
        </w:rPr>
        <w:t xml:space="preserve"> КоАП РФ невыполнение в установле</w:t>
      </w:r>
      <w:r w:rsidR="006C45B2" w:rsidRPr="00C60542">
        <w:rPr>
          <w:rFonts w:ascii="Times New Roman" w:hAnsi="Times New Roman" w:cs="Times New Roman"/>
          <w:sz w:val="28"/>
          <w:szCs w:val="28"/>
        </w:rPr>
        <w:t>нный срок законного предписания</w:t>
      </w:r>
    </w:p>
    <w:p w:rsidR="00E02795" w:rsidRPr="00C60542" w:rsidRDefault="005747B9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82690F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19.5 КоАП РФ было возбуждено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административных дел</w:t>
      </w:r>
      <w:r w:rsidR="006C45B2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02795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2795" w:rsidRPr="00C60542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542">
        <w:rPr>
          <w:rFonts w:ascii="Times New Roman" w:hAnsi="Times New Roman" w:cs="Times New Roman"/>
          <w:sz w:val="28"/>
          <w:szCs w:val="28"/>
        </w:rPr>
        <w:t xml:space="preserve">2. </w:t>
      </w:r>
      <w:r w:rsidRPr="00C60542">
        <w:rPr>
          <w:rFonts w:ascii="Times New Roman" w:hAnsi="Times New Roman" w:cs="Times New Roman"/>
          <w:b/>
          <w:sz w:val="28"/>
          <w:szCs w:val="28"/>
        </w:rPr>
        <w:t>Ст</w:t>
      </w:r>
      <w:r w:rsidR="004B4A0C" w:rsidRPr="00C60542">
        <w:rPr>
          <w:rFonts w:ascii="Times New Roman" w:hAnsi="Times New Roman" w:cs="Times New Roman"/>
          <w:b/>
          <w:sz w:val="28"/>
          <w:szCs w:val="28"/>
        </w:rPr>
        <w:t>атья</w:t>
      </w:r>
      <w:r w:rsidRPr="00C60542">
        <w:rPr>
          <w:rFonts w:ascii="Times New Roman" w:hAnsi="Times New Roman" w:cs="Times New Roman"/>
          <w:b/>
          <w:sz w:val="28"/>
          <w:szCs w:val="28"/>
        </w:rPr>
        <w:t xml:space="preserve"> 19.7</w:t>
      </w:r>
      <w:r w:rsidRPr="00C60542">
        <w:rPr>
          <w:rFonts w:ascii="Times New Roman" w:hAnsi="Times New Roman" w:cs="Times New Roman"/>
          <w:sz w:val="28"/>
          <w:szCs w:val="28"/>
        </w:rPr>
        <w:t xml:space="preserve"> КоАП РФ (штраф </w:t>
      </w:r>
      <w:r w:rsidR="008A567B" w:rsidRPr="00C60542">
        <w:rPr>
          <w:rFonts w:ascii="Times New Roman" w:hAnsi="Times New Roman" w:cs="Times New Roman"/>
          <w:sz w:val="28"/>
          <w:szCs w:val="28"/>
        </w:rPr>
        <w:t>3-5 тыс. рублей</w:t>
      </w:r>
      <w:r w:rsidRPr="00C60542">
        <w:rPr>
          <w:rFonts w:ascii="Times New Roman" w:hAnsi="Times New Roman" w:cs="Times New Roman"/>
          <w:sz w:val="28"/>
          <w:szCs w:val="28"/>
        </w:rPr>
        <w:t xml:space="preserve">) непредставление информации по производственному контролю в срок до 1 апреля либо представление неполной или недостоверной информации. </w:t>
      </w:r>
    </w:p>
    <w:p w:rsidR="00E02795" w:rsidRPr="00C60542" w:rsidRDefault="00E02795" w:rsidP="009B167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542">
        <w:rPr>
          <w:rFonts w:ascii="Times New Roman" w:hAnsi="Times New Roman" w:cs="Times New Roman"/>
          <w:sz w:val="28"/>
          <w:szCs w:val="28"/>
        </w:rPr>
        <w:t>За 201</w:t>
      </w:r>
      <w:r w:rsidR="001B0B04" w:rsidRPr="00C60542">
        <w:rPr>
          <w:rFonts w:ascii="Times New Roman" w:hAnsi="Times New Roman" w:cs="Times New Roman"/>
          <w:sz w:val="28"/>
          <w:szCs w:val="28"/>
        </w:rPr>
        <w:t>8</w:t>
      </w:r>
      <w:r w:rsidRPr="00C60542">
        <w:rPr>
          <w:rFonts w:ascii="Times New Roman" w:hAnsi="Times New Roman" w:cs="Times New Roman"/>
          <w:sz w:val="28"/>
          <w:szCs w:val="28"/>
        </w:rPr>
        <w:t xml:space="preserve"> </w:t>
      </w:r>
      <w:r w:rsidR="004B4A0C" w:rsidRPr="00C60542">
        <w:rPr>
          <w:rFonts w:ascii="Times New Roman" w:eastAsia="Calibri" w:hAnsi="Times New Roman" w:cs="Times New Roman"/>
          <w:sz w:val="28"/>
          <w:szCs w:val="28"/>
        </w:rPr>
        <w:t xml:space="preserve">всего было возбуждено </w:t>
      </w:r>
      <w:r w:rsidR="005747B9" w:rsidRPr="00C60542">
        <w:rPr>
          <w:rFonts w:ascii="Times New Roman" w:eastAsia="Calibri" w:hAnsi="Times New Roman" w:cs="Times New Roman"/>
          <w:sz w:val="28"/>
          <w:szCs w:val="28"/>
        </w:rPr>
        <w:t>88</w:t>
      </w: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 и направлено в суд, </w:t>
      </w:r>
      <w:r w:rsidR="00EE63E2" w:rsidRPr="00C60542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58604B" w:rsidRPr="00C60542">
        <w:rPr>
          <w:rFonts w:ascii="Times New Roman" w:eastAsia="Calibri" w:hAnsi="Times New Roman" w:cs="Times New Roman"/>
          <w:sz w:val="28"/>
          <w:szCs w:val="28"/>
        </w:rPr>
        <w:t>39</w:t>
      </w: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 – предупреждение</w:t>
      </w:r>
      <w:r w:rsidR="0058604B" w:rsidRPr="00C605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604B" w:rsidRPr="00C60542">
        <w:rPr>
          <w:rFonts w:ascii="Times New Roman" w:eastAsia="Calibri" w:hAnsi="Times New Roman" w:cs="Times New Roman"/>
          <w:sz w:val="28"/>
          <w:szCs w:val="28"/>
        </w:rPr>
        <w:br/>
        <w:t>31</w:t>
      </w: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 – наложено штрафов.</w:t>
      </w:r>
    </w:p>
    <w:p w:rsidR="0062565D" w:rsidRPr="00C60542" w:rsidRDefault="0075531F" w:rsidP="009B16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542">
        <w:rPr>
          <w:rFonts w:ascii="Times New Roman" w:eastAsia="Calibri" w:hAnsi="Times New Roman" w:cs="Times New Roman"/>
          <w:sz w:val="28"/>
          <w:szCs w:val="28"/>
        </w:rPr>
        <w:t xml:space="preserve">Управлением была проведена работа с организациями, не </w:t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 xml:space="preserve">предоставившими сведения о производственном контроле до 01 апреля </w:t>
      </w:r>
      <w:r w:rsidR="00890932" w:rsidRPr="00C60542">
        <w:rPr>
          <w:rFonts w:ascii="Times New Roman" w:eastAsia="Calibri" w:hAnsi="Times New Roman" w:cs="Times New Roman"/>
          <w:sz w:val="28"/>
          <w:szCs w:val="28"/>
        </w:rPr>
        <w:br/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>201</w:t>
      </w:r>
      <w:r w:rsidR="00890932" w:rsidRPr="00C60542">
        <w:rPr>
          <w:rFonts w:ascii="Times New Roman" w:eastAsia="Calibri" w:hAnsi="Times New Roman" w:cs="Times New Roman"/>
          <w:sz w:val="28"/>
          <w:szCs w:val="28"/>
        </w:rPr>
        <w:t>8</w:t>
      </w:r>
      <w:r w:rsidR="0062565D" w:rsidRPr="00C60542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62565D" w:rsidRPr="00C60542" w:rsidRDefault="0062565D" w:rsidP="009B16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542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="003E19C1" w:rsidRPr="00C60542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предприниматели </w:t>
      </w:r>
      <w:r w:rsidR="004B4A0C" w:rsidRPr="00C60542">
        <w:rPr>
          <w:rFonts w:ascii="Times New Roman" w:eastAsia="Calibri" w:hAnsi="Times New Roman" w:cs="Times New Roman"/>
          <w:sz w:val="28"/>
          <w:szCs w:val="28"/>
        </w:rPr>
        <w:t>были уведомлены о</w:t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предоставить в  </w:t>
      </w:r>
      <w:r w:rsidRPr="00C6054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</w:t>
      </w:r>
      <w:r w:rsidR="004B4A0C"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60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организации производственного контроля в течение 1 месяца со дня получения требования</w:t>
      </w:r>
      <w:r w:rsidRPr="00C60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795" w:rsidRPr="0058604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4B">
        <w:rPr>
          <w:rFonts w:ascii="Times New Roman" w:hAnsi="Times New Roman" w:cs="Times New Roman"/>
          <w:sz w:val="28"/>
          <w:szCs w:val="28"/>
        </w:rPr>
        <w:t xml:space="preserve">3. </w:t>
      </w:r>
      <w:r w:rsidRPr="0058604B">
        <w:rPr>
          <w:rFonts w:ascii="Times New Roman" w:hAnsi="Times New Roman" w:cs="Times New Roman"/>
          <w:b/>
          <w:sz w:val="28"/>
          <w:szCs w:val="28"/>
        </w:rPr>
        <w:t>Ст. 20.25</w:t>
      </w:r>
      <w:r w:rsidRPr="0058604B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E02795" w:rsidRPr="0058604B" w:rsidRDefault="008A567B" w:rsidP="009B167B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604B">
        <w:rPr>
          <w:rFonts w:ascii="Times New Roman" w:hAnsi="Times New Roman" w:cs="Times New Roman"/>
          <w:sz w:val="28"/>
          <w:szCs w:val="28"/>
        </w:rPr>
        <w:t>Неуплата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штрафа в установленный срок </w:t>
      </w:r>
      <w:r w:rsidRPr="0058604B">
        <w:rPr>
          <w:rFonts w:ascii="Times New Roman" w:hAnsi="Times New Roman" w:cs="Times New Roman"/>
          <w:sz w:val="28"/>
          <w:szCs w:val="28"/>
        </w:rPr>
        <w:t>(</w:t>
      </w:r>
      <w:r w:rsidR="004B4A0C" w:rsidRPr="0058604B">
        <w:rPr>
          <w:rFonts w:ascii="Times New Roman" w:hAnsi="Times New Roman" w:cs="Times New Roman"/>
          <w:sz w:val="28"/>
          <w:szCs w:val="28"/>
        </w:rPr>
        <w:t xml:space="preserve">10 + </w:t>
      </w:r>
      <w:r w:rsidR="00E02795" w:rsidRPr="0058604B">
        <w:rPr>
          <w:rFonts w:ascii="Times New Roman" w:hAnsi="Times New Roman" w:cs="Times New Roman"/>
          <w:sz w:val="28"/>
          <w:szCs w:val="28"/>
        </w:rPr>
        <w:t>60 дн</w:t>
      </w:r>
      <w:r w:rsidRPr="0058604B">
        <w:rPr>
          <w:rFonts w:ascii="Times New Roman" w:hAnsi="Times New Roman" w:cs="Times New Roman"/>
          <w:sz w:val="28"/>
          <w:szCs w:val="28"/>
        </w:rPr>
        <w:t>ей)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</w:t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>влечет наложение штрафа в двукратном размере суммы неуплаченного штрафа, но не менее 1</w:t>
      </w:r>
      <w:r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 тыс. рублей</w:t>
      </w:r>
      <w:r w:rsidR="00E02795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, либо административный арест на срок до 15 суток, либо обязательные работы на срок до 50 часов. </w:t>
      </w:r>
    </w:p>
    <w:p w:rsidR="0075531F" w:rsidRPr="0058604B" w:rsidRDefault="00445933" w:rsidP="009B1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04B">
        <w:rPr>
          <w:rStyle w:val="blk"/>
          <w:rFonts w:ascii="Times New Roman" w:hAnsi="Times New Roman" w:cs="Times New Roman"/>
          <w:sz w:val="28"/>
          <w:szCs w:val="28"/>
        </w:rPr>
        <w:t>Так, например</w:t>
      </w:r>
      <w:r w:rsidR="0075531F" w:rsidRPr="0058604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не уплатила в установленный законом 60-дневный срок ад</w:t>
      </w:r>
      <w:r w:rsidR="00EE63E2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министративный штраф в размере 1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00.000 руб.</w:t>
      </w:r>
      <w:r w:rsidR="0075531F" w:rsidRPr="00586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 доказательств уплаты штрафа в установленный срок, а также доказательств </w:t>
      </w:r>
      <w:proofErr w:type="gramStart"/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уважительности причин нарушения срока уплаты штрафа</w:t>
      </w:r>
      <w:proofErr w:type="gramEnd"/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не </w:t>
      </w:r>
      <w:r w:rsidR="0075531F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представило. Постановление о взыскании штрафа вступило в законную силу, общество за рассрочкой, отсрочкой уплаты штрафа не обращалось.</w:t>
      </w:r>
    </w:p>
    <w:p w:rsidR="00445933" w:rsidRPr="0058604B" w:rsidRDefault="0075531F" w:rsidP="008A5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наказания суд учитывал характер совершенного административного правонарушения, имущественное и финансовое положение юридического лица, отсутствие обстоятельств, смягчающие и отягчающих административную ответственность, и назначил наказание обществу в виде административного штрафа в двукратном размере суммы неуплаченного административного штрафа.</w:t>
      </w:r>
      <w:r w:rsidR="00E779DB" w:rsidRPr="00586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02795" w:rsidRPr="00CF3802" w:rsidRDefault="0091022D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04B">
        <w:rPr>
          <w:rFonts w:ascii="Times New Roman" w:hAnsi="Times New Roman" w:cs="Times New Roman"/>
          <w:sz w:val="28"/>
          <w:szCs w:val="28"/>
        </w:rPr>
        <w:t>За 2018 год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было возбуждено </w:t>
      </w:r>
      <w:r w:rsidR="0058604B" w:rsidRPr="0058604B">
        <w:rPr>
          <w:rFonts w:ascii="Times New Roman" w:hAnsi="Times New Roman" w:cs="Times New Roman"/>
          <w:sz w:val="28"/>
          <w:szCs w:val="28"/>
        </w:rPr>
        <w:t>22</w:t>
      </w:r>
      <w:r w:rsidR="00E02795" w:rsidRPr="0058604B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CF3802" w:rsidRPr="0058604B">
        <w:rPr>
          <w:rFonts w:ascii="Times New Roman" w:hAnsi="Times New Roman" w:cs="Times New Roman"/>
          <w:sz w:val="28"/>
          <w:szCs w:val="28"/>
        </w:rPr>
        <w:t>ративных дел за неуплату штрафа</w:t>
      </w:r>
    </w:p>
    <w:p w:rsidR="00DD18E0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8697A">
        <w:rPr>
          <w:rFonts w:ascii="Times New Roman" w:hAnsi="Times New Roman" w:cs="Times New Roman"/>
          <w:b/>
          <w:sz w:val="28"/>
          <w:szCs w:val="28"/>
        </w:rPr>
        <w:t>Приостановки</w:t>
      </w:r>
      <w:r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16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B1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167B">
        <w:rPr>
          <w:rFonts w:ascii="Times New Roman" w:hAnsi="Times New Roman" w:cs="Times New Roman"/>
          <w:sz w:val="28"/>
          <w:szCs w:val="28"/>
        </w:rPr>
        <w:t xml:space="preserve"> если нарушение может повлечь возникновение угрозы жизни и здоровью людей, Управление возбуждает административное производство и направляет материалы в судебные органы, т.к. решение о приостановлении деятельности вправе принимать только суд. </w:t>
      </w:r>
    </w:p>
    <w:p w:rsidR="00E02795" w:rsidRPr="009B167B" w:rsidRDefault="00DD18E0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sz w:val="28"/>
          <w:szCs w:val="28"/>
        </w:rPr>
        <w:t xml:space="preserve">Исключением из этого правила являются случаи грубого нарушения требований промышленной безопасности опасных производственных объектов или грубого нарушения условий лицензий на осуществление видов деятельности в области промышленной безопасности опасных производственных объектов. В этом случае, в соответствии с частью 3 статьи 9.1 КоАП РФ постановление выносится </w:t>
      </w:r>
      <w:proofErr w:type="spellStart"/>
      <w:r w:rsidRPr="00DD18E0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DD18E0">
        <w:rPr>
          <w:rFonts w:ascii="Times New Roman" w:hAnsi="Times New Roman" w:cs="Times New Roman"/>
          <w:sz w:val="28"/>
          <w:szCs w:val="28"/>
        </w:rPr>
        <w:t>.</w:t>
      </w:r>
    </w:p>
    <w:p w:rsidR="00E02795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B5">
        <w:rPr>
          <w:rFonts w:ascii="Times New Roman" w:hAnsi="Times New Roman" w:cs="Times New Roman"/>
          <w:sz w:val="28"/>
          <w:szCs w:val="28"/>
        </w:rPr>
        <w:t>Так, например,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D44883" w:rsidRPr="009B167B">
        <w:rPr>
          <w:rFonts w:ascii="Times New Roman" w:hAnsi="Times New Roman" w:cs="Times New Roman"/>
          <w:sz w:val="28"/>
          <w:szCs w:val="28"/>
        </w:rPr>
        <w:t xml:space="preserve">в области энергетической безопасности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судом было принято решение </w:t>
      </w:r>
      <w:r w:rsidR="00BB47A6" w:rsidRPr="009B167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73BB5" w:rsidRPr="00D73BB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наказания в виде административного приостановления деятельности котельной сроком </w:t>
      </w:r>
      <w:r w:rsidR="00690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(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тридцать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суток в связи с тем, что выявлены нарушения Правил технической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эксплуатации электроустановок,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угрожают  жизни и з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 граждан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15E5" w:rsidRDefault="00DD18E0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области промышленной безопасности Управлением назначено наказание акционерному обществу в виде административного приостановления деятельности опасного производственного объекта на 90 (девяносто) суток за грубое нарушение требований промышленной безопасности которое может повлечь возникновение аварий влекущих к тяжким последствиям.</w:t>
      </w:r>
    </w:p>
    <w:p w:rsidR="00DD18E0" w:rsidRPr="00C60542" w:rsidRDefault="00DD18E0" w:rsidP="00C60542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же за </w:t>
      </w:r>
      <w:r>
        <w:rPr>
          <w:rFonts w:ascii="Times New Roman" w:hAnsi="Times New Roman" w:cs="Times New Roman"/>
          <w:sz w:val="28"/>
          <w:szCs w:val="28"/>
        </w:rPr>
        <w:t>2018 года принято 30 решений о назначении наказания в виде административного приостановления деятельности</w:t>
      </w:r>
      <w:r w:rsidR="00C605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D18E0" w:rsidRPr="00C60542" w:rsidSect="008A567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12" w:rsidRDefault="00514F12" w:rsidP="008A567B">
      <w:pPr>
        <w:spacing w:after="0" w:line="240" w:lineRule="auto"/>
      </w:pPr>
      <w:r>
        <w:separator/>
      </w:r>
    </w:p>
  </w:endnote>
  <w:endnote w:type="continuationSeparator" w:id="0">
    <w:p w:rsidR="00514F12" w:rsidRDefault="00514F12" w:rsidP="008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12" w:rsidRDefault="00514F12" w:rsidP="008A567B">
      <w:pPr>
        <w:spacing w:after="0" w:line="240" w:lineRule="auto"/>
      </w:pPr>
      <w:r>
        <w:separator/>
      </w:r>
    </w:p>
  </w:footnote>
  <w:footnote w:type="continuationSeparator" w:id="0">
    <w:p w:rsidR="00514F12" w:rsidRDefault="00514F12" w:rsidP="008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827180"/>
      <w:docPartObj>
        <w:docPartGallery w:val="Page Numbers (Top of Page)"/>
        <w:docPartUnique/>
      </w:docPartObj>
    </w:sdtPr>
    <w:sdtEndPr/>
    <w:sdtContent>
      <w:p w:rsidR="008A567B" w:rsidRDefault="008A5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8E">
          <w:rPr>
            <w:noProof/>
          </w:rPr>
          <w:t>11</w:t>
        </w:r>
        <w:r>
          <w:fldChar w:fldCharType="end"/>
        </w:r>
      </w:p>
    </w:sdtContent>
  </w:sdt>
  <w:p w:rsidR="008A567B" w:rsidRDefault="008A5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8"/>
    <w:rsid w:val="0001088F"/>
    <w:rsid w:val="00063D52"/>
    <w:rsid w:val="0008697A"/>
    <w:rsid w:val="000C4616"/>
    <w:rsid w:val="000C58B1"/>
    <w:rsid w:val="000D1D14"/>
    <w:rsid w:val="000D2906"/>
    <w:rsid w:val="00130943"/>
    <w:rsid w:val="0014274C"/>
    <w:rsid w:val="0015590A"/>
    <w:rsid w:val="00157502"/>
    <w:rsid w:val="001647E9"/>
    <w:rsid w:val="00165DE6"/>
    <w:rsid w:val="001753AD"/>
    <w:rsid w:val="0018152F"/>
    <w:rsid w:val="001928AD"/>
    <w:rsid w:val="001B0B04"/>
    <w:rsid w:val="001C7F53"/>
    <w:rsid w:val="001F4476"/>
    <w:rsid w:val="001F46B6"/>
    <w:rsid w:val="00235D1A"/>
    <w:rsid w:val="00237758"/>
    <w:rsid w:val="0024682F"/>
    <w:rsid w:val="002F71EB"/>
    <w:rsid w:val="00302639"/>
    <w:rsid w:val="00305BDB"/>
    <w:rsid w:val="00307920"/>
    <w:rsid w:val="00322032"/>
    <w:rsid w:val="00323467"/>
    <w:rsid w:val="0033039E"/>
    <w:rsid w:val="0036419D"/>
    <w:rsid w:val="003715E5"/>
    <w:rsid w:val="003B4226"/>
    <w:rsid w:val="003B7B4D"/>
    <w:rsid w:val="003E19C1"/>
    <w:rsid w:val="00445933"/>
    <w:rsid w:val="004508C1"/>
    <w:rsid w:val="00451017"/>
    <w:rsid w:val="004A2454"/>
    <w:rsid w:val="004A7C08"/>
    <w:rsid w:val="004B4A0C"/>
    <w:rsid w:val="004F3CC3"/>
    <w:rsid w:val="00514F12"/>
    <w:rsid w:val="005318CD"/>
    <w:rsid w:val="005747B9"/>
    <w:rsid w:val="00576CF4"/>
    <w:rsid w:val="00577AAB"/>
    <w:rsid w:val="0058604B"/>
    <w:rsid w:val="005B3300"/>
    <w:rsid w:val="005C4E9C"/>
    <w:rsid w:val="005F09F8"/>
    <w:rsid w:val="005F4429"/>
    <w:rsid w:val="005F4B83"/>
    <w:rsid w:val="00616B98"/>
    <w:rsid w:val="0062565D"/>
    <w:rsid w:val="00631175"/>
    <w:rsid w:val="00643F98"/>
    <w:rsid w:val="00687787"/>
    <w:rsid w:val="00690CE3"/>
    <w:rsid w:val="006A7874"/>
    <w:rsid w:val="006C45B2"/>
    <w:rsid w:val="006C6DBB"/>
    <w:rsid w:val="006C7B5C"/>
    <w:rsid w:val="006F130D"/>
    <w:rsid w:val="006F1E5F"/>
    <w:rsid w:val="006F3B18"/>
    <w:rsid w:val="00707B58"/>
    <w:rsid w:val="00734217"/>
    <w:rsid w:val="0075531F"/>
    <w:rsid w:val="0075594F"/>
    <w:rsid w:val="00785D64"/>
    <w:rsid w:val="00787A03"/>
    <w:rsid w:val="007910A3"/>
    <w:rsid w:val="00792835"/>
    <w:rsid w:val="007C3CE6"/>
    <w:rsid w:val="007E5D85"/>
    <w:rsid w:val="00805362"/>
    <w:rsid w:val="0082690F"/>
    <w:rsid w:val="00841BBC"/>
    <w:rsid w:val="00851C3A"/>
    <w:rsid w:val="00885DD5"/>
    <w:rsid w:val="00890932"/>
    <w:rsid w:val="00892556"/>
    <w:rsid w:val="008A26A4"/>
    <w:rsid w:val="008A567B"/>
    <w:rsid w:val="008B35AC"/>
    <w:rsid w:val="008B3F95"/>
    <w:rsid w:val="008F0B8E"/>
    <w:rsid w:val="008F1BD3"/>
    <w:rsid w:val="0091022D"/>
    <w:rsid w:val="00913F35"/>
    <w:rsid w:val="00927279"/>
    <w:rsid w:val="0093361D"/>
    <w:rsid w:val="00940A5E"/>
    <w:rsid w:val="00950660"/>
    <w:rsid w:val="009619B1"/>
    <w:rsid w:val="00973248"/>
    <w:rsid w:val="009A1BD8"/>
    <w:rsid w:val="009B1481"/>
    <w:rsid w:val="009B167B"/>
    <w:rsid w:val="009B5B4D"/>
    <w:rsid w:val="009E3E0A"/>
    <w:rsid w:val="00A02B65"/>
    <w:rsid w:val="00A17DD9"/>
    <w:rsid w:val="00A47B93"/>
    <w:rsid w:val="00A55164"/>
    <w:rsid w:val="00AA32E3"/>
    <w:rsid w:val="00AA5684"/>
    <w:rsid w:val="00AE0F3C"/>
    <w:rsid w:val="00AE4163"/>
    <w:rsid w:val="00AF67AB"/>
    <w:rsid w:val="00B302C1"/>
    <w:rsid w:val="00B36A22"/>
    <w:rsid w:val="00B76C2B"/>
    <w:rsid w:val="00B833E6"/>
    <w:rsid w:val="00B94E07"/>
    <w:rsid w:val="00BA77FF"/>
    <w:rsid w:val="00BB47A6"/>
    <w:rsid w:val="00BF3668"/>
    <w:rsid w:val="00C02F20"/>
    <w:rsid w:val="00C16D0E"/>
    <w:rsid w:val="00C60542"/>
    <w:rsid w:val="00CF09A9"/>
    <w:rsid w:val="00CF3802"/>
    <w:rsid w:val="00D03A35"/>
    <w:rsid w:val="00D04B49"/>
    <w:rsid w:val="00D40A34"/>
    <w:rsid w:val="00D44883"/>
    <w:rsid w:val="00D73BB5"/>
    <w:rsid w:val="00D81C8B"/>
    <w:rsid w:val="00DB7766"/>
    <w:rsid w:val="00DD18E0"/>
    <w:rsid w:val="00DE341E"/>
    <w:rsid w:val="00DF4E8C"/>
    <w:rsid w:val="00E02795"/>
    <w:rsid w:val="00E17382"/>
    <w:rsid w:val="00E36C61"/>
    <w:rsid w:val="00E519A7"/>
    <w:rsid w:val="00E52F45"/>
    <w:rsid w:val="00E779DB"/>
    <w:rsid w:val="00E87489"/>
    <w:rsid w:val="00EE63E2"/>
    <w:rsid w:val="00F369CD"/>
    <w:rsid w:val="00F40BA1"/>
    <w:rsid w:val="00F82857"/>
    <w:rsid w:val="00F85E5C"/>
    <w:rsid w:val="00FC37A2"/>
    <w:rsid w:val="00FF2EBF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005F-A1CA-4B95-826D-9626070A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Надежкина Ольга Александровна</cp:lastModifiedBy>
  <cp:revision>4</cp:revision>
  <dcterms:created xsi:type="dcterms:W3CDTF">2019-02-25T13:48:00Z</dcterms:created>
  <dcterms:modified xsi:type="dcterms:W3CDTF">2019-02-25T14:02:00Z</dcterms:modified>
</cp:coreProperties>
</file>